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0661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1) Ámbito y derecho de desistimiento</w:t>
      </w:r>
    </w:p>
    <w:p w14:paraId="792BAA8D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Clientes: solo consumidores finales (no B2B) salvo pacto expreso.</w:t>
      </w:r>
    </w:p>
    <w:p w14:paraId="1B3AD20B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Plazo de desistimiento: 14 días naturales desde la recepción del pedido (o del último paquete si hay entregas parciales).</w:t>
      </w:r>
    </w:p>
    <w:p w14:paraId="3A98BC59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Sin necesidad de motivo: el cliente puede desistir sin indicar causa y sin penalización.</w:t>
      </w:r>
    </w:p>
    <w:p w14:paraId="107E7FB2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Nota: Para productos defectuosos o no conformes se aplica la garantía legal (ver sección 10), independiente del desistimiento.</w:t>
      </w:r>
    </w:p>
    <w:p w14:paraId="5FF58F94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2) Cómo solicitar una devolución (paso a paso)</w:t>
      </w:r>
    </w:p>
    <w:p w14:paraId="6A91F848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1. Envío de solicitud (dentro de 14 días):</w:t>
      </w:r>
    </w:p>
    <w:p w14:paraId="6E94ECF6" w14:textId="5490EDE8" w:rsidR="003C05A9" w:rsidRPr="00054E12" w:rsidRDefault="00054E12">
      <w:pPr>
        <w:rPr>
          <w:lang w:val="es-ES"/>
        </w:rPr>
      </w:pPr>
      <w:r w:rsidRPr="00054E12">
        <w:rPr>
          <w:lang w:val="es-ES"/>
        </w:rPr>
        <w:t xml:space="preserve">-  </w:t>
      </w:r>
      <w:r w:rsidR="000B5297">
        <w:rPr>
          <w:lang w:val="es-ES"/>
        </w:rPr>
        <w:t>E</w:t>
      </w:r>
      <w:r w:rsidRPr="00054E12">
        <w:rPr>
          <w:lang w:val="es-ES"/>
        </w:rPr>
        <w:t xml:space="preserve">mail a: </w:t>
      </w:r>
      <w:r w:rsidR="000B5297">
        <w:rPr>
          <w:lang w:val="es-ES"/>
        </w:rPr>
        <w:t>at@nesaworld.es</w:t>
      </w:r>
      <w:r w:rsidRPr="00054E12">
        <w:rPr>
          <w:lang w:val="es-ES"/>
        </w:rPr>
        <w:t xml:space="preserve"> indicando </w:t>
      </w:r>
      <w:proofErr w:type="spellStart"/>
      <w:r w:rsidRPr="00054E12">
        <w:rPr>
          <w:lang w:val="es-ES"/>
        </w:rPr>
        <w:t>nº</w:t>
      </w:r>
      <w:proofErr w:type="spellEnd"/>
      <w:r w:rsidRPr="00054E12">
        <w:rPr>
          <w:lang w:val="es-ES"/>
        </w:rPr>
        <w:t xml:space="preserve"> de pedido, artículos a devolver, cantidad y motivo </w:t>
      </w:r>
    </w:p>
    <w:p w14:paraId="6253827D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2. Recepción de número RMA:</w:t>
      </w:r>
    </w:p>
    <w:p w14:paraId="38C1EF9E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Te enviaremos por email un número de autorización de devolución (RMA) y las instrucciones de envío.</w:t>
      </w:r>
    </w:p>
    <w:p w14:paraId="0312640F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3. Preparación del paquete:</w:t>
      </w:r>
    </w:p>
    <w:p w14:paraId="739536E3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Incluir producto, accesorios, manuales, obsequios y embalaje original. Proteger adecuadamente.</w:t>
      </w:r>
    </w:p>
    <w:p w14:paraId="3E679F73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4. Envío de la mercancía (en 14 días desde comunicar el desistimiento):</w:t>
      </w:r>
    </w:p>
    <w:p w14:paraId="285CC86F" w14:textId="29B8DC68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Opción A – Envío por tu cuenta  a:</w:t>
      </w:r>
    </w:p>
    <w:p w14:paraId="0A821302" w14:textId="666FAA86" w:rsidR="003C05A9" w:rsidRPr="00054E12" w:rsidRDefault="00720BBC">
      <w:pPr>
        <w:rPr>
          <w:lang w:val="es-ES"/>
        </w:rPr>
      </w:pPr>
      <w:proofErr w:type="spellStart"/>
      <w:r>
        <w:rPr>
          <w:lang w:val="es-ES"/>
        </w:rPr>
        <w:t>Nesa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world</w:t>
      </w:r>
      <w:proofErr w:type="spellEnd"/>
      <w:r w:rsidR="00054E12" w:rsidRPr="00054E12">
        <w:rPr>
          <w:lang w:val="es-ES"/>
        </w:rPr>
        <w:t xml:space="preserve"> – Departamento de Devoluciones</w:t>
      </w:r>
    </w:p>
    <w:p w14:paraId="3B1FEE8C" w14:textId="5008C458" w:rsidR="003C05A9" w:rsidRPr="00054E12" w:rsidRDefault="00C512ED">
      <w:pPr>
        <w:rPr>
          <w:lang w:val="es-ES"/>
        </w:rPr>
      </w:pPr>
      <w:bookmarkStart w:id="0" w:name="_Hlk214288071"/>
      <w:r>
        <w:rPr>
          <w:lang w:val="es-ES"/>
        </w:rPr>
        <w:t>Parque Empresarial</w:t>
      </w:r>
      <w:r w:rsidR="00890A77">
        <w:rPr>
          <w:lang w:val="es-ES"/>
        </w:rPr>
        <w:t xml:space="preserve"> </w:t>
      </w:r>
      <w:proofErr w:type="spellStart"/>
      <w:r w:rsidR="00890A77">
        <w:rPr>
          <w:lang w:val="es-ES"/>
        </w:rPr>
        <w:t>Zuatzu</w:t>
      </w:r>
      <w:proofErr w:type="spellEnd"/>
      <w:r w:rsidR="00890A77">
        <w:rPr>
          <w:lang w:val="es-ES"/>
        </w:rPr>
        <w:t xml:space="preserve">, </w:t>
      </w:r>
      <w:proofErr w:type="spellStart"/>
      <w:r w:rsidR="00890A77">
        <w:rPr>
          <w:lang w:val="es-ES"/>
        </w:rPr>
        <w:t>Easo</w:t>
      </w:r>
      <w:proofErr w:type="spellEnd"/>
      <w:r w:rsidR="00890A77">
        <w:rPr>
          <w:lang w:val="es-ES"/>
        </w:rPr>
        <w:t xml:space="preserve"> 4, local 1, 20018, San </w:t>
      </w:r>
      <w:proofErr w:type="spellStart"/>
      <w:r w:rsidR="00890A77">
        <w:rPr>
          <w:lang w:val="es-ES"/>
        </w:rPr>
        <w:t>Sebastian</w:t>
      </w:r>
      <w:proofErr w:type="spellEnd"/>
      <w:r w:rsidR="00890A77">
        <w:rPr>
          <w:lang w:val="es-ES"/>
        </w:rPr>
        <w:t xml:space="preserve">, </w:t>
      </w:r>
      <w:proofErr w:type="spellStart"/>
      <w:r w:rsidR="00EC637A">
        <w:rPr>
          <w:lang w:val="es-ES"/>
        </w:rPr>
        <w:t>Spain</w:t>
      </w:r>
      <w:proofErr w:type="spellEnd"/>
    </w:p>
    <w:bookmarkEnd w:id="0"/>
    <w:p w14:paraId="530F3AE3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Opción B – Recogida gestionada por la tienda (si disponible): enviaremos etiqueta e instrucciones.</w:t>
      </w:r>
    </w:p>
    <w:p w14:paraId="0A5301FE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5. Guardar justificante y número de seguimiento.</w:t>
      </w:r>
    </w:p>
    <w:p w14:paraId="2D80137D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3) Condiciones del estado del producto</w:t>
      </w:r>
    </w:p>
    <w:p w14:paraId="25786E51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Devolución sin usar, completa, limpia y en perfecto estado, con embalaje original y precintos intactos cuando aplique.</w:t>
      </w:r>
    </w:p>
    <w:p w14:paraId="182CCCFB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lastRenderedPageBreak/>
        <w:t>- Se permite una manipulación mínima para verificar naturaleza, características y funcionamiento (similar a una tienda física).</w:t>
      </w:r>
    </w:p>
    <w:p w14:paraId="09C06B77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Si hay deterioro por uso no necesario, se podrá deducir una depreciación razonable del reembolso.</w:t>
      </w:r>
    </w:p>
    <w:p w14:paraId="35E76323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4) Costes de devolución</w:t>
      </w:r>
    </w:p>
    <w:p w14:paraId="08D30451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Desistimiento: salvo indicación contraria, los costes directos de devolución corren a cargo del cliente.</w:t>
      </w:r>
    </w:p>
    <w:p w14:paraId="22595FA9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Envío original: se reembolsa el coste del envío estándar pagado inicialmente (no servicios premium como exprés, concertada, etc.).</w:t>
      </w:r>
    </w:p>
    <w:p w14:paraId="59B78DC4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Producto defectuoso/no conforme: asumimos los costes de recogida y reexpedición o reembolso (ver sección 10).</w:t>
      </w:r>
    </w:p>
    <w:p w14:paraId="71C67AF5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5) Recepción, verificación e inspección</w:t>
      </w:r>
    </w:p>
    <w:p w14:paraId="6667F247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A la recepción, inspeccionamos en 2–5 días hábiles estado, completitud, accesorios, precintos e higiene cuando aplique.</w:t>
      </w:r>
    </w:p>
    <w:p w14:paraId="3CC66F93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Se notificará por email la aprobación o cualquier ajuste por depreciación antes del reembolso.</w:t>
      </w:r>
    </w:p>
    <w:p w14:paraId="23B335D1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6) Reembolsos: plazos y método</w:t>
      </w:r>
    </w:p>
    <w:p w14:paraId="2D245D7B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Reembolso en un máximo de 14 días naturales desde la comunicación del desistimiento.</w:t>
      </w:r>
    </w:p>
    <w:p w14:paraId="67230741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Podemos retener el reembolso hasta recibir los bienes o recibir prueba del envío, lo que ocurra primero.</w:t>
      </w:r>
    </w:p>
    <w:p w14:paraId="45DA4512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Método: mismo medio de pago utilizado en la compra (salvo acuerdo distinto).</w:t>
      </w:r>
    </w:p>
    <w:p w14:paraId="61989210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Entidades de pago pueden tardar 1–10 días hábiles adicionales en reflejar el abono.</w:t>
      </w:r>
    </w:p>
    <w:p w14:paraId="35285770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Reembolsos parciales si faltan componentes, hay daños por uso o falta embalaje: se aplicará ajuste proporcional.</w:t>
      </w:r>
    </w:p>
    <w:p w14:paraId="67AF458B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7) Cambios/Canjes</w:t>
      </w:r>
    </w:p>
    <w:p w14:paraId="4A0BC7E0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Si deseas cambiar talla/modelo y el artículo es apto, gestionamos canje sujeto a disponibilidad.</w:t>
      </w:r>
    </w:p>
    <w:p w14:paraId="40FFC92C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Si no hay stock, se tramita reembolso.</w:t>
      </w:r>
    </w:p>
    <w:p w14:paraId="2FD56CEF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lastRenderedPageBreak/>
        <w:t>8) Excepciones y productos no retornables</w:t>
      </w:r>
    </w:p>
    <w:p w14:paraId="29C0DF66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No se aceptan devoluciones (salvo defecto/no conformidad) de:</w:t>
      </w:r>
    </w:p>
    <w:p w14:paraId="674705F9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Bienes precintados no aptos para devolución por razones de protección de la salud o de higiene que hayan sido desprecintados tras la entrega (p. ej., consumibles, textiles de contacto íntimo, electrodos, accesorios de uso personal).</w:t>
      </w:r>
    </w:p>
    <w:p w14:paraId="2ABD0AF5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Bienes confeccionados conforme a especificaciones del cliente o claramente personalizados.</w:t>
      </w:r>
    </w:p>
    <w:p w14:paraId="315A2941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Contenido digital en soporte no material una vez iniciada la descarga/</w:t>
      </w:r>
      <w:proofErr w:type="spellStart"/>
      <w:r w:rsidRPr="00054E12">
        <w:rPr>
          <w:lang w:val="es-ES"/>
        </w:rPr>
        <w:t>streaming</w:t>
      </w:r>
      <w:proofErr w:type="spellEnd"/>
      <w:r w:rsidRPr="00054E12">
        <w:rPr>
          <w:lang w:val="es-ES"/>
        </w:rPr>
        <w:t xml:space="preserve"> con consentimiento.</w:t>
      </w:r>
    </w:p>
    <w:p w14:paraId="6AED6AB1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Servicios completamente prestados con consentimiento expreso.</w:t>
      </w:r>
    </w:p>
    <w:p w14:paraId="3122FE77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Productos sanitarios y componentes/consumibles de uso clínico/personal una vez desprecintados o usados, por higiene, bioseguridad y trazabilidad.</w:t>
      </w:r>
    </w:p>
    <w:p w14:paraId="2688DFF1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Si el precinto está intacto y el producto no se ha utilizado, se puede valorar la devolución conforme a estas condiciones.</w:t>
      </w:r>
    </w:p>
    <w:p w14:paraId="6C03E9AE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9) Paquetes rechazados, direcciones erróneas o ausencias</w:t>
      </w:r>
    </w:p>
    <w:p w14:paraId="6D289CD6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Si un paquete se devuelve por dirección incorrecta, ausencia reiterada o rechazo no justificado, se podrán deducir los gastos de envío/retorno efectivamente incurridos.</w:t>
      </w:r>
    </w:p>
    <w:p w14:paraId="4A15BBD9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10) Producto defectuoso o no conforme (garantía legal)</w:t>
      </w:r>
    </w:p>
    <w:p w14:paraId="3ED44248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Si el artículo llega dañado, incompleto o con falta de conformidad:</w:t>
      </w:r>
    </w:p>
    <w:p w14:paraId="6FFFA4D0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 xml:space="preserve">1) Notifícalo dentro de 48–72 horas desde la entrega (daños de transporte) o en cuanto lo detectes (defecto de fabricación), con fotos y </w:t>
      </w:r>
      <w:proofErr w:type="spellStart"/>
      <w:r w:rsidRPr="00054E12">
        <w:rPr>
          <w:lang w:val="es-ES"/>
        </w:rPr>
        <w:t>nº</w:t>
      </w:r>
      <w:proofErr w:type="spellEnd"/>
      <w:r w:rsidRPr="00054E12">
        <w:rPr>
          <w:lang w:val="es-ES"/>
        </w:rPr>
        <w:t xml:space="preserve"> de pedido.</w:t>
      </w:r>
    </w:p>
    <w:p w14:paraId="3D62A58A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2) Gestionaremos reparación, sustitución, rebaja del precio o resolución y reembolso, según corresponda.</w:t>
      </w:r>
    </w:p>
    <w:p w14:paraId="0C758138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3) Los costes de recogida y reenvío son a nuestro cargo.</w:t>
      </w:r>
    </w:p>
    <w:p w14:paraId="12EAEBE8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Garantía legal en España: hasta 3 años para consumidores, con exclusiones por uso indebido, desgaste o falta de mantenimiento.</w:t>
      </w:r>
    </w:p>
    <w:p w14:paraId="5968DD59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11) Regalos, packs y promociones</w:t>
      </w:r>
    </w:p>
    <w:p w14:paraId="270096C5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Deben devolverse todos los artículos del pack/promoción. Los obsequios vinculados a la compra también deben incluirse o se deducirá su valor del reembolso.</w:t>
      </w:r>
    </w:p>
    <w:p w14:paraId="5CA4CB92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lastRenderedPageBreak/>
        <w:t>12) Instrucciones de embalaje y responsabilidad del envío</w:t>
      </w:r>
    </w:p>
    <w:p w14:paraId="39228F3C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El cliente es responsable del estado del producto hasta la recepción por nuestra parte.</w:t>
      </w:r>
    </w:p>
    <w:p w14:paraId="7DDDB98C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Recomendamos embalaje protector y envío con seguimiento.</w:t>
      </w:r>
    </w:p>
    <w:p w14:paraId="3E243E60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- Daños por embalaje inadecuado pueden generar depreciación.</w:t>
      </w:r>
    </w:p>
    <w:p w14:paraId="0F79AEF0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13) Dirección de devolución y contacto</w:t>
      </w:r>
    </w:p>
    <w:p w14:paraId="4A38DA4B" w14:textId="4D7518E1" w:rsidR="003C05A9" w:rsidRPr="00054E12" w:rsidRDefault="00054E12">
      <w:pPr>
        <w:rPr>
          <w:lang w:val="es-ES"/>
        </w:rPr>
      </w:pPr>
      <w:r w:rsidRPr="00054E12">
        <w:rPr>
          <w:lang w:val="es-ES"/>
        </w:rPr>
        <w:t xml:space="preserve">- Dirección: </w:t>
      </w:r>
      <w:r w:rsidR="001E7F10">
        <w:rPr>
          <w:lang w:val="es-ES"/>
        </w:rPr>
        <w:t xml:space="preserve">Parque Empresarial </w:t>
      </w:r>
      <w:proofErr w:type="spellStart"/>
      <w:r w:rsidR="001E7F10">
        <w:rPr>
          <w:lang w:val="es-ES"/>
        </w:rPr>
        <w:t>Zuatzu</w:t>
      </w:r>
      <w:proofErr w:type="spellEnd"/>
      <w:r w:rsidR="001E7F10">
        <w:rPr>
          <w:lang w:val="es-ES"/>
        </w:rPr>
        <w:t xml:space="preserve">, </w:t>
      </w:r>
      <w:proofErr w:type="spellStart"/>
      <w:r w:rsidR="001E7F10">
        <w:rPr>
          <w:lang w:val="es-ES"/>
        </w:rPr>
        <w:t>Easo</w:t>
      </w:r>
      <w:proofErr w:type="spellEnd"/>
      <w:r w:rsidR="001E7F10">
        <w:rPr>
          <w:lang w:val="es-ES"/>
        </w:rPr>
        <w:t xml:space="preserve"> 4, local 1, 20018, San </w:t>
      </w:r>
      <w:proofErr w:type="spellStart"/>
      <w:r w:rsidR="001E7F10">
        <w:rPr>
          <w:lang w:val="es-ES"/>
        </w:rPr>
        <w:t>Sebastian</w:t>
      </w:r>
      <w:proofErr w:type="spellEnd"/>
      <w:r w:rsidR="001E7F10">
        <w:rPr>
          <w:lang w:val="es-ES"/>
        </w:rPr>
        <w:t xml:space="preserve">, </w:t>
      </w:r>
      <w:proofErr w:type="spellStart"/>
      <w:r w:rsidR="001E7F10">
        <w:rPr>
          <w:lang w:val="es-ES"/>
        </w:rPr>
        <w:t>Spain</w:t>
      </w:r>
      <w:proofErr w:type="spellEnd"/>
    </w:p>
    <w:p w14:paraId="021B566D" w14:textId="68B4FCD2" w:rsidR="003C05A9" w:rsidRDefault="00054E12">
      <w:r>
        <w:t xml:space="preserve">- Email: </w:t>
      </w:r>
      <w:r w:rsidR="001E7F10">
        <w:t>at</w:t>
      </w:r>
      <w:r w:rsidR="00973E80">
        <w:t>@nesaworld.es</w:t>
      </w:r>
    </w:p>
    <w:p w14:paraId="6DCF4BA4" w14:textId="5939404A" w:rsidR="003C05A9" w:rsidRPr="008F057B" w:rsidRDefault="00054E12">
      <w:pPr>
        <w:rPr>
          <w:lang w:val="es-ES"/>
        </w:rPr>
      </w:pPr>
      <w:r w:rsidRPr="008F057B">
        <w:rPr>
          <w:lang w:val="es-ES"/>
        </w:rPr>
        <w:t>- Teléfono:</w:t>
      </w:r>
      <w:r w:rsidR="00973E80" w:rsidRPr="008F057B">
        <w:rPr>
          <w:lang w:val="es-ES"/>
        </w:rPr>
        <w:t xml:space="preserve"> </w:t>
      </w:r>
      <w:r w:rsidR="00764E9D" w:rsidRPr="008F057B">
        <w:rPr>
          <w:lang w:val="es-ES"/>
        </w:rPr>
        <w:t>9434543545</w:t>
      </w:r>
      <w:r w:rsidR="008F057B" w:rsidRPr="008F057B">
        <w:rPr>
          <w:lang w:val="es-ES"/>
        </w:rPr>
        <w:t>/644306325</w:t>
      </w:r>
    </w:p>
    <w:p w14:paraId="4495CDB0" w14:textId="54EEAE32" w:rsidR="003C05A9" w:rsidRPr="00054E12" w:rsidRDefault="00054E12">
      <w:pPr>
        <w:rPr>
          <w:lang w:val="es-ES"/>
        </w:rPr>
      </w:pPr>
      <w:r w:rsidRPr="00054E12">
        <w:rPr>
          <w:lang w:val="es-ES"/>
        </w:rPr>
        <w:t xml:space="preserve">- Horario de atención: [L–V, </w:t>
      </w:r>
      <w:r w:rsidR="008F057B">
        <w:rPr>
          <w:lang w:val="es-ES"/>
        </w:rPr>
        <w:t>10</w:t>
      </w:r>
      <w:r w:rsidRPr="00054E12">
        <w:rPr>
          <w:lang w:val="es-ES"/>
        </w:rPr>
        <w:t>:00–17:00]</w:t>
      </w:r>
    </w:p>
    <w:p w14:paraId="4200B420" w14:textId="77777777" w:rsidR="003C05A9" w:rsidRPr="00054E12" w:rsidRDefault="00054E12">
      <w:pPr>
        <w:pStyle w:val="Ttulo1"/>
        <w:rPr>
          <w:lang w:val="es-ES"/>
        </w:rPr>
      </w:pPr>
      <w:r w:rsidRPr="00054E12">
        <w:rPr>
          <w:lang w:val="es-ES"/>
        </w:rPr>
        <w:t>14) Modelo de formulario de desistimiento (para el cliente)</w:t>
      </w:r>
    </w:p>
    <w:p w14:paraId="300B0BA3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 xml:space="preserve">Asunto: Desistimiento de compra – Pedido </w:t>
      </w:r>
      <w:proofErr w:type="spellStart"/>
      <w:r w:rsidRPr="00054E12">
        <w:rPr>
          <w:lang w:val="es-ES"/>
        </w:rPr>
        <w:t>nº</w:t>
      </w:r>
      <w:proofErr w:type="spellEnd"/>
      <w:r w:rsidRPr="00054E12">
        <w:rPr>
          <w:lang w:val="es-ES"/>
        </w:rPr>
        <w:t xml:space="preserve"> [XXXXX]</w:t>
      </w:r>
    </w:p>
    <w:p w14:paraId="32CA4827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Texto:</w:t>
      </w:r>
    </w:p>
    <w:p w14:paraId="153ED524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 xml:space="preserve">Yo, [Nombre y apellidos], por la presente comunico que desisto de mi contrato de compra del/los siguiente(s) producto(s): [listado de artículos], pedido </w:t>
      </w:r>
      <w:proofErr w:type="spellStart"/>
      <w:r w:rsidRPr="00054E12">
        <w:rPr>
          <w:lang w:val="es-ES"/>
        </w:rPr>
        <w:t>nº</w:t>
      </w:r>
      <w:proofErr w:type="spellEnd"/>
      <w:r w:rsidRPr="00054E12">
        <w:rPr>
          <w:lang w:val="es-ES"/>
        </w:rPr>
        <w:t xml:space="preserve"> [XXXXX], recibido el [fecha].</w:t>
      </w:r>
    </w:p>
    <w:p w14:paraId="268378CE" w14:textId="77777777" w:rsidR="003C05A9" w:rsidRPr="00054E12" w:rsidRDefault="00054E12">
      <w:pPr>
        <w:rPr>
          <w:lang w:val="es-ES"/>
        </w:rPr>
      </w:pPr>
      <w:r w:rsidRPr="00054E12">
        <w:rPr>
          <w:lang w:val="es-ES"/>
        </w:rPr>
        <w:t>Dirección: [domicilio] – Email: [correo] – Tel.: [teléfono] – Fecha: [fecha] – Firma (solo si se presenta en papel).</w:t>
      </w:r>
    </w:p>
    <w:sectPr w:rsidR="003C05A9" w:rsidRPr="00054E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A55E" w14:textId="77777777" w:rsidR="002C0E9A" w:rsidRDefault="002C0E9A">
      <w:pPr>
        <w:spacing w:after="0" w:line="240" w:lineRule="auto"/>
      </w:pPr>
      <w:r>
        <w:separator/>
      </w:r>
    </w:p>
  </w:endnote>
  <w:endnote w:type="continuationSeparator" w:id="0">
    <w:p w14:paraId="4221B700" w14:textId="77777777" w:rsidR="002C0E9A" w:rsidRDefault="002C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04F2" w14:textId="77777777" w:rsidR="002C0E9A" w:rsidRDefault="002C0E9A">
      <w:pPr>
        <w:spacing w:after="0" w:line="240" w:lineRule="auto"/>
      </w:pPr>
      <w:r>
        <w:separator/>
      </w:r>
    </w:p>
  </w:footnote>
  <w:footnote w:type="continuationSeparator" w:id="0">
    <w:p w14:paraId="2FD83C3B" w14:textId="77777777" w:rsidR="002C0E9A" w:rsidRDefault="002C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870929">
    <w:abstractNumId w:val="8"/>
  </w:num>
  <w:num w:numId="2" w16cid:durableId="552887391">
    <w:abstractNumId w:val="6"/>
  </w:num>
  <w:num w:numId="3" w16cid:durableId="2081829412">
    <w:abstractNumId w:val="5"/>
  </w:num>
  <w:num w:numId="4" w16cid:durableId="210381092">
    <w:abstractNumId w:val="4"/>
  </w:num>
  <w:num w:numId="5" w16cid:durableId="1677148743">
    <w:abstractNumId w:val="7"/>
  </w:num>
  <w:num w:numId="6" w16cid:durableId="624888255">
    <w:abstractNumId w:val="3"/>
  </w:num>
  <w:num w:numId="7" w16cid:durableId="25329440">
    <w:abstractNumId w:val="2"/>
  </w:num>
  <w:num w:numId="8" w16cid:durableId="494298052">
    <w:abstractNumId w:val="1"/>
  </w:num>
  <w:num w:numId="9" w16cid:durableId="110068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E12"/>
    <w:rsid w:val="0006063C"/>
    <w:rsid w:val="000B5297"/>
    <w:rsid w:val="0015074B"/>
    <w:rsid w:val="001E1D8A"/>
    <w:rsid w:val="001E7F10"/>
    <w:rsid w:val="0029639D"/>
    <w:rsid w:val="002C0E9A"/>
    <w:rsid w:val="00326F90"/>
    <w:rsid w:val="003C05A9"/>
    <w:rsid w:val="00546057"/>
    <w:rsid w:val="006E4B2A"/>
    <w:rsid w:val="00720BBC"/>
    <w:rsid w:val="00764E9D"/>
    <w:rsid w:val="00890A77"/>
    <w:rsid w:val="008F057B"/>
    <w:rsid w:val="00973E80"/>
    <w:rsid w:val="00AA1D8D"/>
    <w:rsid w:val="00B47730"/>
    <w:rsid w:val="00BB0260"/>
    <w:rsid w:val="00C512ED"/>
    <w:rsid w:val="00CB0664"/>
    <w:rsid w:val="00EC63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F059A"/>
  <w14:defaultImageDpi w14:val="300"/>
  <w15:docId w15:val="{4E85D594-39EA-498C-9669-069E3332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10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Itziar Oyarzabal</cp:lastModifiedBy>
  <cp:revision>9</cp:revision>
  <dcterms:created xsi:type="dcterms:W3CDTF">2025-11-17T14:55:00Z</dcterms:created>
  <dcterms:modified xsi:type="dcterms:W3CDTF">2025-11-17T15:11:00Z</dcterms:modified>
  <cp:category/>
</cp:coreProperties>
</file>